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2A" w:rsidRPr="002A5F2A" w:rsidRDefault="002A5F2A"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A5F2A">
        <w:rPr>
          <w:rFonts w:ascii="Arial" w:eastAsia="Times New Roman" w:hAnsi="Arial" w:cs="Arial"/>
          <w:b/>
          <w:sz w:val="20"/>
          <w:szCs w:val="20"/>
          <w:lang w:eastAsia="ru-RU"/>
        </w:rPr>
        <w:t>Диагностики изучения мотивационной сферы учащихся</w:t>
      </w:r>
    </w:p>
    <w:p w:rsidR="002A5F2A" w:rsidRPr="002A5F2A" w:rsidRDefault="002A5F2A"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A5F2A">
        <w:rPr>
          <w:rFonts w:ascii="Arial" w:eastAsia="Times New Roman" w:hAnsi="Arial" w:cs="Arial"/>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A5F2A">
        <w:rPr>
          <w:rFonts w:ascii="Arial" w:eastAsia="Times New Roman" w:hAnsi="Arial" w:cs="Arial"/>
          <w:b/>
          <w:bCs/>
          <w:sz w:val="20"/>
          <w:szCs w:val="20"/>
          <w:u w:val="single"/>
          <w:lang w:eastAsia="ru-RU"/>
        </w:rPr>
        <w:t>1 класс</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Диагностика №1. «Рамочка для фотографии».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Первоклассникам предлагается нарисовать рамочку для фотографии. При этом в обрамлении рамочки для фотографии должны быть использованы предметы школьной тематики, которые ребятам хотелось бы поместить в украшение рамки.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Данная диагностика позволяет определить предметы, которые являются значимыми для первоклассника и которые он хотел бы перенести на обрамление своей фотографии.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Диагностика №2. «Градусник».</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Такая температура бывает 38,39, 40, 41 градус</w:t>
      </w:r>
      <w:proofErr w:type="gramStart"/>
      <w:r w:rsidRPr="002A5F2A">
        <w:rPr>
          <w:rFonts w:ascii="Times New Roman" w:eastAsia="Times New Roman" w:hAnsi="Times New Roman" w:cs="Times New Roman"/>
          <w:sz w:val="20"/>
          <w:szCs w:val="20"/>
          <w:lang w:eastAsia="ru-RU"/>
        </w:rPr>
        <w:t>.(</w:t>
      </w:r>
      <w:proofErr w:type="gramEnd"/>
      <w:r w:rsidRPr="002A5F2A">
        <w:rPr>
          <w:rFonts w:ascii="Times New Roman" w:eastAsia="Times New Roman" w:hAnsi="Times New Roman" w:cs="Times New Roman"/>
          <w:sz w:val="20"/>
          <w:szCs w:val="20"/>
          <w:lang w:eastAsia="ru-RU"/>
        </w:rPr>
        <w:t xml:space="preserve">запись на доске). Нормальная температура 36,6  у него нет тревоги, всё хорошо, у него всё получается, он здоров. Температура бывает 35. При такой температуре человек испытывает слабость, усталость, отсутствие интересов и желания что-либо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w:t>
      </w:r>
      <w:proofErr w:type="gramStart"/>
      <w:r w:rsidRPr="002A5F2A">
        <w:rPr>
          <w:rFonts w:ascii="Times New Roman" w:eastAsia="Times New Roman" w:hAnsi="Times New Roman" w:cs="Times New Roman"/>
          <w:sz w:val="20"/>
          <w:szCs w:val="20"/>
          <w:lang w:eastAsia="ru-RU"/>
        </w:rPr>
        <w:t>них</w:t>
      </w:r>
      <w:proofErr w:type="gramEnd"/>
      <w:r w:rsidRPr="002A5F2A">
        <w:rPr>
          <w:rFonts w:ascii="Times New Roman" w:eastAsia="Times New Roman" w:hAnsi="Times New Roman" w:cs="Times New Roman"/>
          <w:sz w:val="20"/>
          <w:szCs w:val="20"/>
          <w:lang w:eastAsia="ru-RU"/>
        </w:rPr>
        <w:t xml:space="preserve"> безусловно появится при названии этого предмета. Например: русский язык -39, математика -36,6 т.д.</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Это позволяет определить степень тревожности первоклассников, которая связана с учебной деятельностью.</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Диагностика №3. «Краски».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Учащиеся класса получают набор красок или фломастеров, а также листы рисовальной бумаги. На каждом листе нарисовано 10 кружков. Учащимся педагог называет десять предметов, связанных со школой. Задача учащихс</w:t>
      </w:r>
      <w:proofErr w:type="gramStart"/>
      <w:r w:rsidRPr="002A5F2A">
        <w:rPr>
          <w:rFonts w:ascii="Times New Roman" w:eastAsia="Times New Roman" w:hAnsi="Times New Roman" w:cs="Times New Roman"/>
          <w:sz w:val="20"/>
          <w:szCs w:val="20"/>
          <w:lang w:eastAsia="ru-RU"/>
        </w:rPr>
        <w:t>я-</w:t>
      </w:r>
      <w:proofErr w:type="gramEnd"/>
      <w:r w:rsidRPr="002A5F2A">
        <w:rPr>
          <w:rFonts w:ascii="Times New Roman" w:eastAsia="Times New Roman" w:hAnsi="Times New Roman" w:cs="Times New Roman"/>
          <w:sz w:val="20"/>
          <w:szCs w:val="20"/>
          <w:lang w:eastAsia="ru-RU"/>
        </w:rPr>
        <w:t xml:space="preserve"> раскрасить кружки, самостоятельно определив в какой цвет окрасить тот или иной предмет. </w:t>
      </w:r>
      <w:proofErr w:type="gramStart"/>
      <w:r w:rsidRPr="002A5F2A">
        <w:rPr>
          <w:rFonts w:ascii="Times New Roman" w:eastAsia="Times New Roman" w:hAnsi="Times New Roman" w:cs="Times New Roman"/>
          <w:sz w:val="20"/>
          <w:szCs w:val="20"/>
          <w:lang w:eastAsia="ru-RU"/>
        </w:rPr>
        <w:t xml:space="preserve">Предметы, которым необходимо дать ту или иную окраску, это </w:t>
      </w:r>
      <w:r w:rsidRPr="002A5F2A">
        <w:rPr>
          <w:rFonts w:ascii="Times New Roman" w:eastAsia="Times New Roman" w:hAnsi="Times New Roman" w:cs="Times New Roman"/>
          <w:i/>
          <w:iCs/>
          <w:sz w:val="20"/>
          <w:szCs w:val="20"/>
          <w:lang w:eastAsia="ru-RU"/>
        </w:rPr>
        <w:t>звонок, книга, учитель, портфель, класс, физкультура, школа, урок, домашнее задание, тетрадь.</w:t>
      </w:r>
      <w:proofErr w:type="gramEnd"/>
      <w:r w:rsidRPr="002A5F2A">
        <w:rPr>
          <w:rFonts w:ascii="Times New Roman" w:eastAsia="Times New Roman" w:hAnsi="Times New Roman" w:cs="Times New Roman"/>
          <w:i/>
          <w:iCs/>
          <w:sz w:val="20"/>
          <w:szCs w:val="20"/>
          <w:lang w:eastAsia="ru-RU"/>
        </w:rPr>
        <w:t xml:space="preserve"> </w:t>
      </w:r>
      <w:r w:rsidRPr="002A5F2A">
        <w:rPr>
          <w:rFonts w:ascii="Times New Roman" w:eastAsia="Times New Roman" w:hAnsi="Times New Roman" w:cs="Times New Roman"/>
          <w:sz w:val="20"/>
          <w:szCs w:val="20"/>
          <w:lang w:eastAsia="ru-RU"/>
        </w:rPr>
        <w:t>Если ребёнок окрашивает предметы в тёмный или вовсе чёрный цвет, это говорит о том, что он испытывает учебное затруднение, которое связано с его успешностью в учебной деятельности.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Диагностика №4. «Фотографии».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Эту диагностическую методику уместно использовать в конце обучения учащихся в первом классе. Им предлагается выступить в роли «фотографов»- сделать снимок своего класса. Для этого каждый ученик получает лист бумаги с квадратиками по количеству учащихся класса. В этих квадратиках учащиеся должны </w:t>
      </w:r>
      <w:proofErr w:type="gramStart"/>
      <w:r w:rsidRPr="002A5F2A">
        <w:rPr>
          <w:rFonts w:ascii="Times New Roman" w:eastAsia="Times New Roman" w:hAnsi="Times New Roman" w:cs="Times New Roman"/>
          <w:sz w:val="20"/>
          <w:szCs w:val="20"/>
          <w:lang w:eastAsia="ru-RU"/>
        </w:rPr>
        <w:t>разместить себя</w:t>
      </w:r>
      <w:proofErr w:type="gramEnd"/>
      <w:r w:rsidRPr="002A5F2A">
        <w:rPr>
          <w:rFonts w:ascii="Times New Roman" w:eastAsia="Times New Roman" w:hAnsi="Times New Roman" w:cs="Times New Roman"/>
          <w:sz w:val="20"/>
          <w:szCs w:val="20"/>
          <w:lang w:eastAsia="ru-RU"/>
        </w:rPr>
        <w:t xml:space="preserve"> и своих одноклассников, как на групповой фотографии. Каждое «фото» ученик заменяет именем своего одноклассника. Классный руководитель обращает внимание на то, в каком месте на фотографии ученик располагает себя, своих друзей, своих одноклассников, с каким настроением выполняет работу.</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w:t>
      </w:r>
    </w:p>
    <w:p w:rsidR="00391F03" w:rsidRDefault="00391F03" w:rsidP="002A5F2A">
      <w:pPr>
        <w:shd w:val="clear" w:color="auto" w:fill="FFFFFF"/>
        <w:adjustRightInd w:val="0"/>
        <w:spacing w:before="100" w:beforeAutospacing="1" w:after="100" w:afterAutospacing="1" w:line="240" w:lineRule="auto"/>
        <w:jc w:val="center"/>
        <w:rPr>
          <w:rFonts w:ascii="Arial" w:eastAsia="Times New Roman" w:hAnsi="Arial" w:cs="Arial"/>
          <w:b/>
          <w:bCs/>
          <w:sz w:val="20"/>
          <w:szCs w:val="20"/>
          <w:u w:val="single"/>
          <w:lang w:eastAsia="ru-RU"/>
        </w:rPr>
      </w:pPr>
    </w:p>
    <w:p w:rsidR="002A5F2A" w:rsidRPr="002A5F2A" w:rsidRDefault="002A5F2A"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A5F2A">
        <w:rPr>
          <w:rFonts w:ascii="Arial" w:eastAsia="Times New Roman" w:hAnsi="Arial" w:cs="Arial"/>
          <w:b/>
          <w:bCs/>
          <w:sz w:val="20"/>
          <w:szCs w:val="20"/>
          <w:u w:val="single"/>
          <w:lang w:eastAsia="ru-RU"/>
        </w:rPr>
        <w:lastRenderedPageBreak/>
        <w:t>2 класс</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№1. «Настроение».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br/>
      </w:r>
      <w:r w:rsidRPr="002A5F2A">
        <w:rPr>
          <w:rFonts w:ascii="Times New Roman" w:eastAsia="Times New Roman" w:hAnsi="Times New Roman" w:cs="Times New Roman"/>
          <w:sz w:val="20"/>
          <w:szCs w:val="20"/>
          <w:lang w:eastAsia="ru-RU"/>
        </w:rPr>
        <w:br/>
        <w:t>Учащимся предлагается список учебных предметов, которые они изучают во втором классе. Рядом с каждым предметом изображены три рожицы. Ученику предоставляется право выбрать ту рожицу, которая соответствует чаще всего его настроению при изучении этого предмета, и подчеркнуть её на листочке бумаги. Например, математика -</w:t>
      </w:r>
      <w:proofErr w:type="gramStart"/>
      <w:r w:rsidRPr="002A5F2A">
        <w:rPr>
          <w:rFonts w:ascii="Times New Roman" w:eastAsia="Times New Roman" w:hAnsi="Times New Roman" w:cs="Times New Roman"/>
          <w:sz w:val="20"/>
          <w:szCs w:val="20"/>
          <w:lang w:eastAsia="ru-RU"/>
        </w:rPr>
        <w:t xml:space="preserve">           ,</w:t>
      </w:r>
      <w:proofErr w:type="gramEnd"/>
      <w:r w:rsidRPr="002A5F2A">
        <w:rPr>
          <w:rFonts w:ascii="Times New Roman" w:eastAsia="Times New Roman" w:hAnsi="Times New Roman" w:cs="Times New Roman"/>
          <w:sz w:val="20"/>
          <w:szCs w:val="20"/>
          <w:lang w:eastAsia="ru-RU"/>
        </w:rPr>
        <w:t xml:space="preserve"> физкультура-                      и т.д..</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Методика позволяет увидеть отношение к учению в целом и к изучению отдельных предметов. Это даёт возможность классному руководителю использовать её в работе с учителями, преподающими в классе, а также скорректировать своё взаимодействие с отдельными учениками.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№2. «Остров невезения».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В начале процедуры педагог объясняет учащимся следующее: «Получена радиограмма </w:t>
      </w:r>
      <w:r w:rsidRPr="002A5F2A">
        <w:rPr>
          <w:rFonts w:ascii="Times New Roman" w:eastAsia="Times New Roman" w:hAnsi="Times New Roman" w:cs="Times New Roman"/>
          <w:sz w:val="20"/>
          <w:szCs w:val="20"/>
          <w:lang w:val="en-US" w:eastAsia="ru-RU"/>
        </w:rPr>
        <w:t>SOS</w:t>
      </w:r>
      <w:r w:rsidRPr="002A5F2A">
        <w:rPr>
          <w:rFonts w:ascii="Times New Roman" w:eastAsia="Times New Roman" w:hAnsi="Times New Roman" w:cs="Times New Roman"/>
          <w:sz w:val="20"/>
          <w:szCs w:val="20"/>
          <w:lang w:eastAsia="ru-RU"/>
        </w:rPr>
        <w:t xml:space="preserve"> с острова Невезения. Люди, живущие на </w:t>
      </w:r>
      <w:proofErr w:type="gramStart"/>
      <w:r w:rsidRPr="002A5F2A">
        <w:rPr>
          <w:rFonts w:ascii="Times New Roman" w:eastAsia="Times New Roman" w:hAnsi="Times New Roman" w:cs="Times New Roman"/>
          <w:sz w:val="20"/>
          <w:szCs w:val="20"/>
          <w:lang w:eastAsia="ru-RU"/>
        </w:rPr>
        <w:t>этом</w:t>
      </w:r>
      <w:proofErr w:type="gramEnd"/>
      <w:r w:rsidRPr="002A5F2A">
        <w:rPr>
          <w:rFonts w:ascii="Times New Roman" w:eastAsia="Times New Roman" w:hAnsi="Times New Roman" w:cs="Times New Roman"/>
          <w:sz w:val="20"/>
          <w:szCs w:val="20"/>
          <w:lang w:eastAsia="ru-RU"/>
        </w:rPr>
        <w:t xml:space="preserve"> острове, страшно невезучие. Детям не везёт в учении, взрослым - в работе. У нас с вами есть возможность помочь детям. На лист бумаги, который лежит перед вами, необходимо написать предметы, которые мешают детям жить весело и счастливо. Эти предметы вы определите сами».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Классному </w:t>
      </w:r>
      <w:proofErr w:type="gramStart"/>
      <w:r w:rsidRPr="002A5F2A">
        <w:rPr>
          <w:rFonts w:ascii="Times New Roman" w:eastAsia="Times New Roman" w:hAnsi="Times New Roman" w:cs="Times New Roman"/>
          <w:sz w:val="20"/>
          <w:szCs w:val="20"/>
          <w:lang w:eastAsia="ru-RU"/>
        </w:rPr>
        <w:t>руководителю</w:t>
      </w:r>
      <w:proofErr w:type="gramEnd"/>
      <w:r w:rsidRPr="002A5F2A">
        <w:rPr>
          <w:rFonts w:ascii="Times New Roman" w:eastAsia="Times New Roman" w:hAnsi="Times New Roman" w:cs="Times New Roman"/>
          <w:sz w:val="20"/>
          <w:szCs w:val="20"/>
          <w:lang w:eastAsia="ru-RU"/>
        </w:rPr>
        <w:t xml:space="preserve"> интересно выяснить не только </w:t>
      </w:r>
      <w:proofErr w:type="gramStart"/>
      <w:r w:rsidRPr="002A5F2A">
        <w:rPr>
          <w:rFonts w:ascii="Times New Roman" w:eastAsia="Times New Roman" w:hAnsi="Times New Roman" w:cs="Times New Roman"/>
          <w:sz w:val="20"/>
          <w:szCs w:val="20"/>
          <w:lang w:eastAsia="ru-RU"/>
        </w:rPr>
        <w:t>какие</w:t>
      </w:r>
      <w:proofErr w:type="gramEnd"/>
      <w:r w:rsidRPr="002A5F2A">
        <w:rPr>
          <w:rFonts w:ascii="Times New Roman" w:eastAsia="Times New Roman" w:hAnsi="Times New Roman" w:cs="Times New Roman"/>
          <w:sz w:val="20"/>
          <w:szCs w:val="20"/>
          <w:lang w:eastAsia="ru-RU"/>
        </w:rPr>
        <w:t xml:space="preserve"> предметы попадут в список, но и будут ли среди этих предметов школьные предметы. Такая методика позволяет определить мотивационную ценность учения для ученика, а также выявить, что является приоритетным, по его мнению, в создании благоприятной обстановки вокруг него.</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№3. «Школа будущего».</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Учащимся предлагается определить, что должно быть в школе будущего из школы сегодняшнего дня и чего быть не должно. Для этого ребятам раздаются листы бумаги, на которых они пишут под знаком</w:t>
      </w:r>
      <w:proofErr w:type="gramStart"/>
      <w:r w:rsidRPr="002A5F2A">
        <w:rPr>
          <w:rFonts w:ascii="Times New Roman" w:eastAsia="Times New Roman" w:hAnsi="Times New Roman" w:cs="Times New Roman"/>
          <w:sz w:val="20"/>
          <w:szCs w:val="20"/>
          <w:lang w:eastAsia="ru-RU"/>
        </w:rPr>
        <w:t xml:space="preserve"> (+), </w:t>
      </w:r>
      <w:proofErr w:type="gramEnd"/>
      <w:r w:rsidRPr="002A5F2A">
        <w:rPr>
          <w:rFonts w:ascii="Times New Roman" w:eastAsia="Times New Roman" w:hAnsi="Times New Roman" w:cs="Times New Roman"/>
          <w:sz w:val="20"/>
          <w:szCs w:val="20"/>
          <w:lang w:eastAsia="ru-RU"/>
        </w:rPr>
        <w:t>что должно быть; под знаком (-), чего быть не должно.</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Если учащиеся относят к знаку</w:t>
      </w:r>
      <w:proofErr w:type="gramStart"/>
      <w:r w:rsidRPr="002A5F2A">
        <w:rPr>
          <w:rFonts w:ascii="Times New Roman" w:eastAsia="Times New Roman" w:hAnsi="Times New Roman" w:cs="Times New Roman"/>
          <w:sz w:val="20"/>
          <w:szCs w:val="20"/>
          <w:lang w:eastAsia="ru-RU"/>
        </w:rPr>
        <w:t xml:space="preserve"> (-) </w:t>
      </w:r>
      <w:proofErr w:type="gramEnd"/>
      <w:r w:rsidRPr="002A5F2A">
        <w:rPr>
          <w:rFonts w:ascii="Times New Roman" w:eastAsia="Times New Roman" w:hAnsi="Times New Roman" w:cs="Times New Roman"/>
          <w:i/>
          <w:iCs/>
          <w:sz w:val="20"/>
          <w:szCs w:val="20"/>
          <w:lang w:eastAsia="ru-RU"/>
        </w:rPr>
        <w:t xml:space="preserve">учителя, урок, </w:t>
      </w:r>
      <w:r w:rsidRPr="002A5F2A">
        <w:rPr>
          <w:rFonts w:ascii="Times New Roman" w:eastAsia="Times New Roman" w:hAnsi="Times New Roman" w:cs="Times New Roman"/>
          <w:sz w:val="20"/>
          <w:szCs w:val="20"/>
          <w:lang w:eastAsia="ru-RU"/>
        </w:rPr>
        <w:t>то это говорит о том, что эти понятия вызывают у ученика тревожность, что не способствует формированию положительной учебной мотивации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№4. «Волшебник».</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Учащимся предлагается поиграть в волшебников. Каждый из них получает волшебную палочку (от мороженого) и превращает школьные предметы в различных животных (по своему усмотрению). Школьные учебники раскладываются на </w:t>
      </w:r>
      <w:proofErr w:type="gramStart"/>
      <w:r w:rsidRPr="002A5F2A">
        <w:rPr>
          <w:rFonts w:ascii="Times New Roman" w:eastAsia="Times New Roman" w:hAnsi="Times New Roman" w:cs="Times New Roman"/>
          <w:sz w:val="20"/>
          <w:szCs w:val="20"/>
          <w:lang w:eastAsia="ru-RU"/>
        </w:rPr>
        <w:t>столе</w:t>
      </w:r>
      <w:proofErr w:type="gramEnd"/>
      <w:r w:rsidRPr="002A5F2A">
        <w:rPr>
          <w:rFonts w:ascii="Times New Roman" w:eastAsia="Times New Roman" w:hAnsi="Times New Roman" w:cs="Times New Roman"/>
          <w:sz w:val="20"/>
          <w:szCs w:val="20"/>
          <w:lang w:eastAsia="ru-RU"/>
        </w:rPr>
        <w:t>, ученик касается волшебной палочкой и учебник превращается в кого? Учащиеся должны объяснить, почему они превращают учебник именно в это животное.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Данная методика даёт возможность выразить своё эмоциональное переживание, связанное с изучением каждого учебного предмета.</w:t>
      </w:r>
    </w:p>
    <w:p w:rsidR="00391F03" w:rsidRDefault="00391F03" w:rsidP="002A5F2A">
      <w:pPr>
        <w:shd w:val="clear" w:color="auto" w:fill="FFFFFF"/>
        <w:adjustRightInd w:val="0"/>
        <w:spacing w:before="100" w:beforeAutospacing="1" w:after="100" w:afterAutospacing="1" w:line="240" w:lineRule="auto"/>
        <w:jc w:val="center"/>
        <w:rPr>
          <w:rFonts w:ascii="Arial" w:eastAsia="Times New Roman" w:hAnsi="Arial" w:cs="Arial"/>
          <w:b/>
          <w:bCs/>
          <w:sz w:val="20"/>
          <w:szCs w:val="20"/>
          <w:u w:val="single"/>
          <w:lang w:eastAsia="ru-RU"/>
        </w:rPr>
      </w:pPr>
    </w:p>
    <w:p w:rsidR="00391F03" w:rsidRDefault="00391F03" w:rsidP="002A5F2A">
      <w:pPr>
        <w:shd w:val="clear" w:color="auto" w:fill="FFFFFF"/>
        <w:adjustRightInd w:val="0"/>
        <w:spacing w:before="100" w:beforeAutospacing="1" w:after="100" w:afterAutospacing="1" w:line="240" w:lineRule="auto"/>
        <w:jc w:val="center"/>
        <w:rPr>
          <w:rFonts w:ascii="Arial" w:eastAsia="Times New Roman" w:hAnsi="Arial" w:cs="Arial"/>
          <w:b/>
          <w:bCs/>
          <w:sz w:val="20"/>
          <w:szCs w:val="20"/>
          <w:u w:val="single"/>
          <w:lang w:eastAsia="ru-RU"/>
        </w:rPr>
      </w:pPr>
    </w:p>
    <w:p w:rsidR="002A5F2A" w:rsidRPr="002A5F2A" w:rsidRDefault="002A5F2A"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A5F2A">
        <w:rPr>
          <w:rFonts w:ascii="Arial" w:eastAsia="Times New Roman" w:hAnsi="Arial" w:cs="Arial"/>
          <w:b/>
          <w:bCs/>
          <w:sz w:val="20"/>
          <w:szCs w:val="20"/>
          <w:u w:val="single"/>
          <w:lang w:eastAsia="ru-RU"/>
        </w:rPr>
        <w:lastRenderedPageBreak/>
        <w:t>3 класс</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№1. «Ранжирование».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Учащимся класса предлагается </w:t>
      </w:r>
      <w:proofErr w:type="spellStart"/>
      <w:r w:rsidRPr="002A5F2A">
        <w:rPr>
          <w:rFonts w:ascii="Times New Roman" w:eastAsia="Times New Roman" w:hAnsi="Times New Roman" w:cs="Times New Roman"/>
          <w:sz w:val="20"/>
          <w:szCs w:val="20"/>
          <w:lang w:eastAsia="ru-RU"/>
        </w:rPr>
        <w:t>проранжировать</w:t>
      </w:r>
      <w:proofErr w:type="spellEnd"/>
      <w:r w:rsidRPr="002A5F2A">
        <w:rPr>
          <w:rFonts w:ascii="Times New Roman" w:eastAsia="Times New Roman" w:hAnsi="Times New Roman" w:cs="Times New Roman"/>
          <w:sz w:val="20"/>
          <w:szCs w:val="20"/>
          <w:lang w:eastAsia="ru-RU"/>
        </w:rPr>
        <w:t xml:space="preserve"> (расставить по степени значимости для себя) учебные дисциплины, которые изучаются в 3 классе, и обосновать значимость предметов одним-двумя словами. Например, математик</w:t>
      </w:r>
      <w:proofErr w:type="gramStart"/>
      <w:r w:rsidRPr="002A5F2A">
        <w:rPr>
          <w:rFonts w:ascii="Times New Roman" w:eastAsia="Times New Roman" w:hAnsi="Times New Roman" w:cs="Times New Roman"/>
          <w:sz w:val="20"/>
          <w:szCs w:val="20"/>
          <w:lang w:eastAsia="ru-RU"/>
        </w:rPr>
        <w:t>а-</w:t>
      </w:r>
      <w:proofErr w:type="gramEnd"/>
      <w:r w:rsidRPr="002A5F2A">
        <w:rPr>
          <w:rFonts w:ascii="Times New Roman" w:eastAsia="Times New Roman" w:hAnsi="Times New Roman" w:cs="Times New Roman"/>
          <w:sz w:val="20"/>
          <w:szCs w:val="20"/>
          <w:lang w:eastAsia="ru-RU"/>
        </w:rPr>
        <w:t xml:space="preserve"> интересно и т.д. это исследование позволяет выявить учебные интересы учащихся, определить, чем объясняются учебные приоритеты учащихся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№2. Изучение преобладающих мотивов получения образования у учащихся.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Учащимся предлагают написанные на </w:t>
      </w:r>
      <w:proofErr w:type="gramStart"/>
      <w:r w:rsidRPr="002A5F2A">
        <w:rPr>
          <w:rFonts w:ascii="Times New Roman" w:eastAsia="Times New Roman" w:hAnsi="Times New Roman" w:cs="Times New Roman"/>
          <w:sz w:val="20"/>
          <w:szCs w:val="20"/>
          <w:lang w:eastAsia="ru-RU"/>
        </w:rPr>
        <w:t>карточках</w:t>
      </w:r>
      <w:proofErr w:type="gramEnd"/>
      <w:r w:rsidRPr="002A5F2A">
        <w:rPr>
          <w:rFonts w:ascii="Times New Roman" w:eastAsia="Times New Roman" w:hAnsi="Times New Roman" w:cs="Times New Roman"/>
          <w:sz w:val="20"/>
          <w:szCs w:val="20"/>
          <w:lang w:eastAsia="ru-RU"/>
        </w:rPr>
        <w:t xml:space="preserve"> суждения. Каждый ученик получает 20 карточек и из них выбирает только три самых важных, которые имеют для ученика самое большое значение. Суждения могут быть такими: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понимаю, что ученик должен хорошо учиться.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стараюсь всегда выполнять требования учителя.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понимаю свою ответственность за учение перед родителями.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 Я хочу </w:t>
      </w:r>
      <w:proofErr w:type="gramStart"/>
      <w:r w:rsidRPr="002A5F2A">
        <w:rPr>
          <w:rFonts w:ascii="Times New Roman" w:eastAsia="Times New Roman" w:hAnsi="Times New Roman" w:cs="Times New Roman"/>
          <w:sz w:val="20"/>
          <w:szCs w:val="20"/>
          <w:lang w:eastAsia="ru-RU"/>
        </w:rPr>
        <w:t>закончить школу</w:t>
      </w:r>
      <w:proofErr w:type="gramEnd"/>
      <w:r w:rsidRPr="002A5F2A">
        <w:rPr>
          <w:rFonts w:ascii="Times New Roman" w:eastAsia="Times New Roman" w:hAnsi="Times New Roman" w:cs="Times New Roman"/>
          <w:sz w:val="20"/>
          <w:szCs w:val="20"/>
          <w:lang w:eastAsia="ru-RU"/>
        </w:rPr>
        <w:t xml:space="preserve"> и учиться дальше.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иметь хорошую работу.</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получать хорошие и отличные отметки.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получать одобрения родителей и учителей.</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чтобы все обо мне думали хорошо.</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быть лучшим учеником класса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 Я хочу отвечать на </w:t>
      </w:r>
      <w:proofErr w:type="gramStart"/>
      <w:r w:rsidRPr="002A5F2A">
        <w:rPr>
          <w:rFonts w:ascii="Times New Roman" w:eastAsia="Times New Roman" w:hAnsi="Times New Roman" w:cs="Times New Roman"/>
          <w:sz w:val="20"/>
          <w:szCs w:val="20"/>
          <w:lang w:eastAsia="ru-RU"/>
        </w:rPr>
        <w:t>уроках</w:t>
      </w:r>
      <w:proofErr w:type="gramEnd"/>
      <w:r w:rsidRPr="002A5F2A">
        <w:rPr>
          <w:rFonts w:ascii="Times New Roman" w:eastAsia="Times New Roman" w:hAnsi="Times New Roman" w:cs="Times New Roman"/>
          <w:sz w:val="20"/>
          <w:szCs w:val="20"/>
          <w:lang w:eastAsia="ru-RU"/>
        </w:rPr>
        <w:t xml:space="preserve"> лучше всех.</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чтобы учительница меня хвалила за моё поведение.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хочу, чтобы меня не ругали за поведение в школе мои одноклассники.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не хочу получать плохие отметки.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Я не хочу, чтобы меня наказывали за учёбу дома.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Мне нравится учиться.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Мне нравится делать домашние задания.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Мне нравится рассуждать на уроке.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Мне нравится решать трудные задачи.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Суждения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1-3-мотивы долга</w:t>
      </w:r>
      <w:r w:rsidRPr="002A5F2A">
        <w:rPr>
          <w:rFonts w:ascii="Arial" w:eastAsia="Times New Roman" w:hAnsi="Arial" w:cs="Arial"/>
          <w:sz w:val="20"/>
          <w:szCs w:val="20"/>
          <w:lang w:eastAsia="ru-RU"/>
        </w:rPr>
        <w:t xml:space="preserve">                             </w:t>
      </w:r>
      <w:r w:rsidRPr="002A5F2A">
        <w:rPr>
          <w:rFonts w:ascii="Times New Roman" w:eastAsia="Times New Roman" w:hAnsi="Arial" w:cs="Times New Roman"/>
          <w:sz w:val="20"/>
          <w:szCs w:val="20"/>
          <w:lang w:eastAsia="ru-RU"/>
        </w:rPr>
        <w:t>4-6-</w:t>
      </w:r>
      <w:r w:rsidRPr="002A5F2A">
        <w:rPr>
          <w:rFonts w:ascii="Times New Roman" w:eastAsia="Times New Roman" w:hAnsi="Times New Roman" w:cs="Times New Roman"/>
          <w:sz w:val="20"/>
          <w:szCs w:val="20"/>
          <w:lang w:eastAsia="ru-RU"/>
        </w:rPr>
        <w:t>мотивы самосовершенствования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lastRenderedPageBreak/>
        <w:t>7-9- мотивы благополучия</w:t>
      </w:r>
      <w:r w:rsidRPr="002A5F2A">
        <w:rPr>
          <w:rFonts w:ascii="Arial" w:eastAsia="Times New Roman" w:hAnsi="Arial" w:cs="Arial"/>
          <w:sz w:val="20"/>
          <w:szCs w:val="20"/>
          <w:lang w:eastAsia="ru-RU"/>
        </w:rPr>
        <w:t xml:space="preserve">             </w:t>
      </w:r>
      <w:r w:rsidRPr="002A5F2A">
        <w:rPr>
          <w:rFonts w:ascii="Times New Roman" w:eastAsia="Times New Roman" w:hAnsi="Arial" w:cs="Times New Roman"/>
          <w:sz w:val="20"/>
          <w:szCs w:val="20"/>
          <w:lang w:eastAsia="ru-RU"/>
        </w:rPr>
        <w:t xml:space="preserve">10-12- </w:t>
      </w:r>
      <w:r w:rsidRPr="002A5F2A">
        <w:rPr>
          <w:rFonts w:ascii="Times New Roman" w:eastAsia="Times New Roman" w:hAnsi="Times New Roman" w:cs="Times New Roman"/>
          <w:sz w:val="20"/>
          <w:szCs w:val="20"/>
          <w:lang w:eastAsia="ru-RU"/>
        </w:rPr>
        <w:t>мотивы престижности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13-15- мотивы избегания</w:t>
      </w:r>
      <w:r w:rsidRPr="002A5F2A">
        <w:rPr>
          <w:rFonts w:ascii="Arial" w:eastAsia="Times New Roman" w:hAnsi="Arial" w:cs="Arial"/>
          <w:sz w:val="20"/>
          <w:szCs w:val="20"/>
          <w:lang w:eastAsia="ru-RU"/>
        </w:rPr>
        <w:t xml:space="preserve">                </w:t>
      </w:r>
      <w:r w:rsidRPr="002A5F2A">
        <w:rPr>
          <w:rFonts w:ascii="Times New Roman" w:eastAsia="Times New Roman" w:hAnsi="Arial" w:cs="Times New Roman"/>
          <w:sz w:val="20"/>
          <w:szCs w:val="20"/>
          <w:lang w:eastAsia="ru-RU"/>
        </w:rPr>
        <w:t xml:space="preserve">16-18- </w:t>
      </w:r>
      <w:r w:rsidRPr="002A5F2A">
        <w:rPr>
          <w:rFonts w:ascii="Times New Roman" w:eastAsia="Times New Roman" w:hAnsi="Times New Roman" w:cs="Times New Roman"/>
          <w:sz w:val="20"/>
          <w:szCs w:val="20"/>
          <w:lang w:eastAsia="ru-RU"/>
        </w:rPr>
        <w:t>мотивация содержанием</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19-20- мотивы познания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Такая методика позволяет определить, какие мотивы в учебной деятельности являются для учащихся приоритетными. Это позволяет скорректировать методы воспитательского воздействия на учащихся, обратить внимание родителей и педагогов на мотивацию учения школьников.</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№3. «Лесная школа».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Учащимся предлагается немного пофантазировать и отправиться на 1 сентября в лесную школу. После посещения лесной школы ребята должны рассказывать о том, что они увидели в лесной школе, ответив на следующие вопросы:</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1.   Как выглядит лесная школа?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2.   Какие предметы есть в расписании лесной школы?</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3.   Кто учит </w:t>
      </w:r>
      <w:proofErr w:type="gramStart"/>
      <w:r w:rsidRPr="002A5F2A">
        <w:rPr>
          <w:rFonts w:ascii="Times New Roman" w:eastAsia="Times New Roman" w:hAnsi="Times New Roman" w:cs="Times New Roman"/>
          <w:sz w:val="20"/>
          <w:szCs w:val="20"/>
          <w:lang w:eastAsia="ru-RU"/>
        </w:rPr>
        <w:t>зверят</w:t>
      </w:r>
      <w:proofErr w:type="gramEnd"/>
      <w:r w:rsidRPr="002A5F2A">
        <w:rPr>
          <w:rFonts w:ascii="Times New Roman" w:eastAsia="Times New Roman" w:hAnsi="Times New Roman" w:cs="Times New Roman"/>
          <w:sz w:val="20"/>
          <w:szCs w:val="20"/>
          <w:lang w:eastAsia="ru-RU"/>
        </w:rPr>
        <w:t xml:space="preserve"> в лесной школе?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4.    Какой он - учитель в лесной школе?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5.    Какие отметки ставят в лесной школе?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6.   Как учатся </w:t>
      </w:r>
      <w:proofErr w:type="gramStart"/>
      <w:r w:rsidRPr="002A5F2A">
        <w:rPr>
          <w:rFonts w:ascii="Times New Roman" w:eastAsia="Times New Roman" w:hAnsi="Times New Roman" w:cs="Times New Roman"/>
          <w:sz w:val="20"/>
          <w:szCs w:val="20"/>
          <w:lang w:eastAsia="ru-RU"/>
        </w:rPr>
        <w:t>зверята</w:t>
      </w:r>
      <w:proofErr w:type="gramEnd"/>
      <w:r w:rsidRPr="002A5F2A">
        <w:rPr>
          <w:rFonts w:ascii="Times New Roman" w:eastAsia="Times New Roman" w:hAnsi="Times New Roman" w:cs="Times New Roman"/>
          <w:sz w:val="20"/>
          <w:szCs w:val="20"/>
          <w:lang w:eastAsia="ru-RU"/>
        </w:rPr>
        <w:t xml:space="preserve"> в лесной школе?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Использование этой диагностики очень эффективно. Эффективность её состоит в том, что фантазируя и составляя рассказ о лесной школе, ребёнок передаёт свои ощущения и своё восприятие учебного процесса, который он переживает сам. Если ребёнок описывает лесную школу негативно, он сигнализирует нам о своих проблемах неудачах реальной школьной жизни.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№4. «Ассоциации».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Учащимся предлагается нарисовать ассоциации на слова, предлагаемые им. Ребятам раздаются листочки бумаги, на которых написаны слова школьной тематики. Рядом со словом ребята должны нарисовать рисунок, который, по их мнению, отражает смысл данного слова. Н/</w:t>
      </w:r>
      <w:proofErr w:type="spellStart"/>
      <w:proofErr w:type="gramStart"/>
      <w:r w:rsidRPr="002A5F2A">
        <w:rPr>
          <w:rFonts w:ascii="Times New Roman" w:eastAsia="Times New Roman" w:hAnsi="Times New Roman" w:cs="Times New Roman"/>
          <w:sz w:val="20"/>
          <w:szCs w:val="20"/>
          <w:lang w:eastAsia="ru-RU"/>
        </w:rPr>
        <w:t>р</w:t>
      </w:r>
      <w:proofErr w:type="spellEnd"/>
      <w:proofErr w:type="gramEnd"/>
      <w:r w:rsidRPr="002A5F2A">
        <w:rPr>
          <w:rFonts w:ascii="Times New Roman" w:eastAsia="Times New Roman" w:hAnsi="Times New Roman" w:cs="Times New Roman"/>
          <w:sz w:val="20"/>
          <w:szCs w:val="20"/>
          <w:lang w:eastAsia="ru-RU"/>
        </w:rPr>
        <w:t>, математика-2, русский язык- буква и т.д.</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Список слов может быть следующий:</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математика</w:t>
      </w:r>
      <w:proofErr w:type="gramStart"/>
      <w:r w:rsidRPr="002A5F2A">
        <w:rPr>
          <w:rFonts w:ascii="Times New Roman" w:eastAsia="Times New Roman" w:hAnsi="Times New Roman" w:cs="Times New Roman"/>
          <w:sz w:val="20"/>
          <w:szCs w:val="20"/>
          <w:lang w:eastAsia="ru-RU"/>
        </w:rPr>
        <w:t>.............................</w:t>
      </w:r>
      <w:r w:rsidRPr="002A5F2A">
        <w:rPr>
          <w:rFonts w:ascii="Arial" w:eastAsia="Times New Roman" w:hAnsi="Times New Roman" w:cs="Arial"/>
          <w:sz w:val="20"/>
          <w:szCs w:val="20"/>
          <w:lang w:eastAsia="ru-RU"/>
        </w:rPr>
        <w:t xml:space="preserve">               </w:t>
      </w:r>
      <w:r w:rsidRPr="002A5F2A">
        <w:rPr>
          <w:rFonts w:ascii="Times New Roman" w:eastAsia="Times New Roman" w:hAnsi="Times New Roman" w:cs="Times New Roman"/>
          <w:sz w:val="20"/>
          <w:szCs w:val="20"/>
          <w:lang w:eastAsia="ru-RU"/>
        </w:rPr>
        <w:t xml:space="preserve">- </w:t>
      </w:r>
      <w:proofErr w:type="gramEnd"/>
      <w:r w:rsidRPr="002A5F2A">
        <w:rPr>
          <w:rFonts w:ascii="Times New Roman" w:eastAsia="Times New Roman" w:hAnsi="Times New Roman" w:cs="Times New Roman"/>
          <w:sz w:val="20"/>
          <w:szCs w:val="20"/>
          <w:lang w:eastAsia="ru-RU"/>
        </w:rPr>
        <w:t>русский язык.............................</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-чтение</w:t>
      </w:r>
      <w:proofErr w:type="gramStart"/>
      <w:r w:rsidRPr="002A5F2A">
        <w:rPr>
          <w:rFonts w:ascii="Times New Roman" w:eastAsia="Times New Roman" w:hAnsi="Times New Roman" w:cs="Times New Roman"/>
          <w:sz w:val="20"/>
          <w:szCs w:val="20"/>
          <w:lang w:eastAsia="ru-RU"/>
        </w:rPr>
        <w:t>....................................</w:t>
      </w:r>
      <w:r w:rsidRPr="002A5F2A">
        <w:rPr>
          <w:rFonts w:ascii="Arial" w:eastAsia="Times New Roman" w:hAnsi="Times New Roman" w:cs="Arial"/>
          <w:sz w:val="20"/>
          <w:szCs w:val="20"/>
          <w:lang w:eastAsia="ru-RU"/>
        </w:rPr>
        <w:t xml:space="preserve">                 </w:t>
      </w:r>
      <w:r w:rsidRPr="002A5F2A">
        <w:rPr>
          <w:rFonts w:ascii="Times New Roman" w:eastAsia="Times New Roman" w:hAnsi="Times New Roman" w:cs="Times New Roman"/>
          <w:sz w:val="20"/>
          <w:szCs w:val="20"/>
          <w:lang w:eastAsia="ru-RU"/>
        </w:rPr>
        <w:t xml:space="preserve">- </w:t>
      </w:r>
      <w:proofErr w:type="gramEnd"/>
      <w:r w:rsidRPr="002A5F2A">
        <w:rPr>
          <w:rFonts w:ascii="Times New Roman" w:eastAsia="Times New Roman" w:hAnsi="Times New Roman" w:cs="Times New Roman"/>
          <w:sz w:val="20"/>
          <w:szCs w:val="20"/>
          <w:lang w:eastAsia="ru-RU"/>
        </w:rPr>
        <w:t>иностранный язык.......................</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-физическая литература...............</w:t>
      </w:r>
      <w:r w:rsidRPr="002A5F2A">
        <w:rPr>
          <w:rFonts w:ascii="Arial" w:eastAsia="Times New Roman" w:hAnsi="Times New Roman" w:cs="Arial"/>
          <w:sz w:val="20"/>
          <w:szCs w:val="20"/>
          <w:lang w:eastAsia="ru-RU"/>
        </w:rPr>
        <w:t xml:space="preserve">           </w:t>
      </w:r>
      <w:r w:rsidRPr="002A5F2A">
        <w:rPr>
          <w:rFonts w:ascii="Times New Roman" w:eastAsia="Times New Roman" w:hAnsi="Times New Roman" w:cs="Times New Roman"/>
          <w:sz w:val="20"/>
          <w:szCs w:val="20"/>
          <w:lang w:eastAsia="ru-RU"/>
        </w:rPr>
        <w:t xml:space="preserve">- </w:t>
      </w:r>
      <w:proofErr w:type="gramStart"/>
      <w:r w:rsidRPr="002A5F2A">
        <w:rPr>
          <w:rFonts w:ascii="Times New Roman" w:eastAsia="Times New Roman" w:hAnsi="Times New Roman" w:cs="Times New Roman"/>
          <w:sz w:val="20"/>
          <w:szCs w:val="20"/>
          <w:lang w:eastAsia="ru-RU"/>
        </w:rPr>
        <w:t>изо</w:t>
      </w:r>
      <w:proofErr w:type="gramEnd"/>
      <w:r w:rsidRPr="002A5F2A">
        <w:rPr>
          <w:rFonts w:ascii="Times New Roman" w:eastAsia="Times New Roman" w:hAnsi="Times New Roman" w:cs="Times New Roman"/>
          <w:sz w:val="20"/>
          <w:szCs w:val="20"/>
          <w:lang w:eastAsia="ru-RU"/>
        </w:rPr>
        <w:t>...........................................</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труд</w:t>
      </w:r>
      <w:proofErr w:type="gramStart"/>
      <w:r w:rsidRPr="002A5F2A">
        <w:rPr>
          <w:rFonts w:ascii="Times New Roman" w:eastAsia="Times New Roman" w:hAnsi="Times New Roman" w:cs="Times New Roman"/>
          <w:sz w:val="20"/>
          <w:szCs w:val="20"/>
          <w:lang w:eastAsia="ru-RU"/>
        </w:rPr>
        <w:t>.......................................</w:t>
      </w:r>
      <w:r w:rsidRPr="002A5F2A">
        <w:rPr>
          <w:rFonts w:ascii="Arial" w:eastAsia="Times New Roman" w:hAnsi="Times New Roman" w:cs="Arial"/>
          <w:sz w:val="20"/>
          <w:szCs w:val="20"/>
          <w:lang w:eastAsia="ru-RU"/>
        </w:rPr>
        <w:t xml:space="preserve">                 </w:t>
      </w:r>
      <w:r w:rsidRPr="002A5F2A">
        <w:rPr>
          <w:rFonts w:ascii="Times New Roman" w:eastAsia="Times New Roman" w:hAnsi="Times New Roman" w:cs="Times New Roman"/>
          <w:sz w:val="20"/>
          <w:szCs w:val="20"/>
          <w:lang w:eastAsia="ru-RU"/>
        </w:rPr>
        <w:t xml:space="preserve">- </w:t>
      </w:r>
      <w:proofErr w:type="gramEnd"/>
      <w:r w:rsidRPr="002A5F2A">
        <w:rPr>
          <w:rFonts w:ascii="Times New Roman" w:eastAsia="Times New Roman" w:hAnsi="Times New Roman" w:cs="Times New Roman"/>
          <w:sz w:val="20"/>
          <w:szCs w:val="20"/>
          <w:lang w:eastAsia="ru-RU"/>
        </w:rPr>
        <w:t>пение........................................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урок</w:t>
      </w:r>
      <w:proofErr w:type="gramStart"/>
      <w:r w:rsidRPr="002A5F2A">
        <w:rPr>
          <w:rFonts w:ascii="Times New Roman" w:eastAsia="Times New Roman" w:hAnsi="Times New Roman" w:cs="Times New Roman"/>
          <w:sz w:val="20"/>
          <w:szCs w:val="20"/>
          <w:lang w:eastAsia="ru-RU"/>
        </w:rPr>
        <w:t>.......................................</w:t>
      </w:r>
      <w:r w:rsidRPr="002A5F2A">
        <w:rPr>
          <w:rFonts w:ascii="Arial" w:eastAsia="Times New Roman" w:hAnsi="Times New Roman" w:cs="Arial"/>
          <w:sz w:val="20"/>
          <w:szCs w:val="20"/>
          <w:lang w:eastAsia="ru-RU"/>
        </w:rPr>
        <w:t xml:space="preserve">                 </w:t>
      </w:r>
      <w:r w:rsidRPr="002A5F2A">
        <w:rPr>
          <w:rFonts w:ascii="Times New Roman" w:eastAsia="Times New Roman" w:hAnsi="Times New Roman" w:cs="Times New Roman"/>
          <w:sz w:val="20"/>
          <w:szCs w:val="20"/>
          <w:lang w:eastAsia="ru-RU"/>
        </w:rPr>
        <w:t>-</w:t>
      </w:r>
      <w:proofErr w:type="gramEnd"/>
      <w:r w:rsidRPr="002A5F2A">
        <w:rPr>
          <w:rFonts w:ascii="Times New Roman" w:eastAsia="Times New Roman" w:hAnsi="Times New Roman" w:cs="Times New Roman"/>
          <w:sz w:val="20"/>
          <w:szCs w:val="20"/>
          <w:lang w:eastAsia="ru-RU"/>
        </w:rPr>
        <w:t>отметка......................................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-школа</w:t>
      </w:r>
      <w:proofErr w:type="gramStart"/>
      <w:r w:rsidRPr="002A5F2A">
        <w:rPr>
          <w:rFonts w:ascii="Times New Roman" w:eastAsia="Times New Roman" w:hAnsi="Times New Roman" w:cs="Times New Roman"/>
          <w:sz w:val="20"/>
          <w:szCs w:val="20"/>
          <w:lang w:eastAsia="ru-RU"/>
        </w:rPr>
        <w:t>......................................</w:t>
      </w:r>
      <w:r w:rsidRPr="002A5F2A">
        <w:rPr>
          <w:rFonts w:ascii="Arial" w:eastAsia="Times New Roman" w:hAnsi="Times New Roman" w:cs="Arial"/>
          <w:sz w:val="20"/>
          <w:szCs w:val="20"/>
          <w:lang w:eastAsia="ru-RU"/>
        </w:rPr>
        <w:t xml:space="preserve">                 -</w:t>
      </w:r>
      <w:proofErr w:type="gramEnd"/>
      <w:r w:rsidRPr="002A5F2A">
        <w:rPr>
          <w:rFonts w:ascii="Arial" w:eastAsia="Times New Roman" w:hAnsi="Times New Roman" w:cs="Arial"/>
          <w:sz w:val="20"/>
          <w:szCs w:val="20"/>
          <w:lang w:eastAsia="ru-RU"/>
        </w:rPr>
        <w:t>у</w:t>
      </w:r>
      <w:r w:rsidRPr="002A5F2A">
        <w:rPr>
          <w:rFonts w:ascii="Times New Roman" w:eastAsia="Times New Roman" w:hAnsi="Times New Roman" w:cs="Times New Roman"/>
          <w:sz w:val="20"/>
          <w:szCs w:val="20"/>
          <w:lang w:eastAsia="ru-RU"/>
        </w:rPr>
        <w:t>читель....................................</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lastRenderedPageBreak/>
        <w:t>-класс</w:t>
      </w:r>
      <w:proofErr w:type="gramStart"/>
      <w:r w:rsidRPr="002A5F2A">
        <w:rPr>
          <w:rFonts w:ascii="Times New Roman" w:eastAsia="Times New Roman" w:hAnsi="Times New Roman" w:cs="Times New Roman"/>
          <w:sz w:val="20"/>
          <w:szCs w:val="20"/>
          <w:lang w:eastAsia="ru-RU"/>
        </w:rPr>
        <w:t>.......................................</w:t>
      </w:r>
      <w:r w:rsidRPr="002A5F2A">
        <w:rPr>
          <w:rFonts w:ascii="Arial" w:eastAsia="Times New Roman" w:hAnsi="Times New Roman" w:cs="Arial"/>
          <w:sz w:val="20"/>
          <w:szCs w:val="20"/>
          <w:lang w:eastAsia="ru-RU"/>
        </w:rPr>
        <w:t xml:space="preserve">                  </w:t>
      </w:r>
      <w:r w:rsidRPr="002A5F2A">
        <w:rPr>
          <w:rFonts w:ascii="Times New Roman" w:eastAsia="Times New Roman" w:hAnsi="Times New Roman" w:cs="Times New Roman"/>
          <w:sz w:val="20"/>
          <w:szCs w:val="20"/>
          <w:lang w:eastAsia="ru-RU"/>
        </w:rPr>
        <w:t>-</w:t>
      </w:r>
      <w:proofErr w:type="gramEnd"/>
      <w:r w:rsidRPr="002A5F2A">
        <w:rPr>
          <w:rFonts w:ascii="Times New Roman" w:eastAsia="Times New Roman" w:hAnsi="Times New Roman" w:cs="Times New Roman"/>
          <w:sz w:val="20"/>
          <w:szCs w:val="20"/>
          <w:lang w:eastAsia="ru-RU"/>
        </w:rPr>
        <w:t>друг........................................</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Диагностика позволяет определить, насколько позитивны или негативны ассоциации младших школьников, связанные со школой. По результатам диагностирования их можно сопоставлять с результатом учебной деятельности учащихся.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A5F2A">
        <w:rPr>
          <w:rFonts w:ascii="Arial" w:eastAsia="Times New Roman" w:hAnsi="Arial" w:cs="Arial"/>
          <w:b/>
          <w:bCs/>
          <w:sz w:val="20"/>
          <w:szCs w:val="20"/>
          <w:u w:val="single"/>
          <w:lang w:eastAsia="ru-RU"/>
        </w:rPr>
        <w:t>4 класс</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i/>
          <w:iCs/>
          <w:sz w:val="20"/>
          <w:szCs w:val="20"/>
          <w:lang w:eastAsia="ru-RU"/>
        </w:rPr>
        <w:t>В 4 классе успешно используются проективные методики изучения мотивации и сочинения.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№1. «Сочинение».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Учащимся без предварительной подготовки и специального предупреждения предлагается написать сочинение по одной из следующих тем (по выбору). Такие темы можно предлагать в конце, либо в начале четверти. Темы могут быть такими: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Что я знаю о языке?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Что я знаю о математике?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Мой самый любимый предмет.</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 Моё самое любимое занятие.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-Мой самый грустный день в школе.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-Мой самый счастливый день в школе.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-Мой выходной день.</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-Что я думаю о моей учёбе в школе.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 Как я хочу закончить четвёртый класс.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-Мои школьные трудности.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Сочинения можно анализировать по различным критериям. Одним из критериев анализа является выбор учеником темы сочинения. Если ученик пишет сочинение и выбирает, к примеру, «Мой самый грустный день в школе», </w:t>
      </w:r>
      <w:proofErr w:type="gramStart"/>
      <w:r w:rsidRPr="002A5F2A">
        <w:rPr>
          <w:rFonts w:ascii="Times New Roman" w:eastAsia="Times New Roman" w:hAnsi="Times New Roman" w:cs="Times New Roman"/>
          <w:sz w:val="20"/>
          <w:szCs w:val="20"/>
          <w:lang w:eastAsia="ru-RU"/>
        </w:rPr>
        <w:t>значит</w:t>
      </w:r>
      <w:proofErr w:type="gramEnd"/>
      <w:r w:rsidRPr="002A5F2A">
        <w:rPr>
          <w:rFonts w:ascii="Times New Roman" w:eastAsia="Times New Roman" w:hAnsi="Times New Roman" w:cs="Times New Roman"/>
          <w:sz w:val="20"/>
          <w:szCs w:val="20"/>
          <w:lang w:eastAsia="ru-RU"/>
        </w:rPr>
        <w:t xml:space="preserve"> эта тема или проблема доминирует у него над всеми остальными, вызывает тревогу, требует немедленного решения. Содержание сочинения тоже очень много может сказать классному руководителю: интересы учащегося, его эмоции и чувства, его переживания, поиск решения и определение выхода из ситуации, констатация фактов и проблем и т.д. Самое главное - чтобы сочинения ребят не оставались без внимания взрослого. По результатам работы над сочинением можно организовать внеклассную работу с учащимися: индивидуальную консультацию, учебную помощь, взаимопомощь.</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Диагностическая методика №2. «Анкетирование».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i/>
          <w:iCs/>
          <w:sz w:val="20"/>
          <w:szCs w:val="20"/>
          <w:lang w:eastAsia="ru-RU"/>
        </w:rPr>
        <w:t xml:space="preserve">Учащимся предлагается ответить на следующие вопросы анкеты: </w:t>
      </w:r>
    </w:p>
    <w:p w:rsidR="002A5F2A" w:rsidRPr="002A5F2A" w:rsidRDefault="002A5F2A" w:rsidP="002A5F2A">
      <w:pPr>
        <w:shd w:val="clear" w:color="auto" w:fill="FFFFFF"/>
        <w:tabs>
          <w:tab w:val="num" w:pos="-1980"/>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Тебе нравится в школе или не очень?</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а) не очень     б) нравится      с) не нравится</w:t>
      </w:r>
    </w:p>
    <w:p w:rsidR="002A5F2A" w:rsidRPr="002A5F2A" w:rsidRDefault="002A5F2A" w:rsidP="002A5F2A">
      <w:pPr>
        <w:shd w:val="clear" w:color="auto" w:fill="FFFFFF"/>
        <w:tabs>
          <w:tab w:val="num" w:pos="-1980"/>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lastRenderedPageBreak/>
        <w:t>Утром, когда ты просыпаешься, ты всегда с радостью идешь в школу или тебе часто хочется остаться дома?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а) чаще хочется остаться дома     б) бывает по-разному     с) иду с радостью</w:t>
      </w:r>
    </w:p>
    <w:p w:rsidR="002A5F2A" w:rsidRPr="002A5F2A" w:rsidRDefault="002A5F2A" w:rsidP="002A5F2A">
      <w:pPr>
        <w:shd w:val="clear" w:color="auto" w:fill="FFFFFF"/>
        <w:tabs>
          <w:tab w:val="num" w:pos="-2880"/>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Если бы учитель сказал, что завтра в школу не обязательно приходить всем ученикам, желающим можно остаться дома, ты пошёл бы в школу или остался дома?</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а) не знаю    б) остался бы дома  с) пошёл бы в школу </w:t>
      </w:r>
    </w:p>
    <w:p w:rsidR="002A5F2A" w:rsidRPr="002A5F2A" w:rsidRDefault="002A5F2A" w:rsidP="002A5F2A">
      <w:pPr>
        <w:shd w:val="clear" w:color="auto" w:fill="FFFFFF"/>
        <w:tabs>
          <w:tab w:val="left" w:pos="360"/>
        </w:tabs>
        <w:adjustRightInd w:val="0"/>
        <w:spacing w:before="100" w:beforeAutospacing="1" w:after="100" w:afterAutospacing="1" w:line="240" w:lineRule="auto"/>
        <w:ind w:left="113" w:hanging="113"/>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Тебе нравится, когда у вас отменяются какие-нибудь уроки?</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а) не нравится      б) бывает по-разному      с) нравится </w:t>
      </w:r>
    </w:p>
    <w:p w:rsidR="002A5F2A" w:rsidRPr="002A5F2A" w:rsidRDefault="002A5F2A" w:rsidP="002A5F2A">
      <w:pPr>
        <w:shd w:val="clear" w:color="auto" w:fill="FFFFFF"/>
        <w:tabs>
          <w:tab w:val="num" w:pos="-1440"/>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Ты хотел бы, чтобы тебе не задавали домашних заданий?</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а) хотел бы    б) не хотел бы         с) не знаю </w:t>
      </w:r>
    </w:p>
    <w:p w:rsidR="002A5F2A" w:rsidRPr="002A5F2A" w:rsidRDefault="002A5F2A" w:rsidP="002A5F2A">
      <w:pPr>
        <w:shd w:val="clear" w:color="auto" w:fill="FFFFFF"/>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Ты хотел бы, чтобы в школе остались одни перемены?</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 xml:space="preserve">а) не знаю      б) не хотел бы         с) хотел бы </w:t>
      </w:r>
    </w:p>
    <w:p w:rsidR="002A5F2A" w:rsidRPr="002A5F2A" w:rsidRDefault="002A5F2A" w:rsidP="002A5F2A">
      <w:pPr>
        <w:shd w:val="clear" w:color="auto" w:fill="FFFFFF"/>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Ты часто рассказываешь о школьной жизни своим родителям?</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а) часто</w:t>
      </w:r>
      <w:r w:rsidRPr="002A5F2A">
        <w:rPr>
          <w:rFonts w:ascii="Arial" w:eastAsia="Times New Roman" w:hAnsi="Arial" w:cs="Arial"/>
          <w:sz w:val="20"/>
          <w:szCs w:val="20"/>
          <w:lang w:eastAsia="ru-RU"/>
        </w:rPr>
        <w:t xml:space="preserve">           </w:t>
      </w:r>
      <w:r w:rsidRPr="002A5F2A">
        <w:rPr>
          <w:rFonts w:ascii="Times New Roman" w:eastAsia="Times New Roman" w:hAnsi="Times New Roman" w:cs="Times New Roman"/>
          <w:sz w:val="20"/>
          <w:szCs w:val="20"/>
          <w:lang w:eastAsia="ru-RU"/>
        </w:rPr>
        <w:t>б) редко</w:t>
      </w:r>
      <w:r w:rsidRPr="002A5F2A">
        <w:rPr>
          <w:rFonts w:ascii="Arial" w:eastAsia="Times New Roman" w:hAnsi="Arial" w:cs="Arial"/>
          <w:sz w:val="20"/>
          <w:szCs w:val="20"/>
          <w:lang w:eastAsia="ru-RU"/>
        </w:rPr>
        <w:t xml:space="preserve">                   </w:t>
      </w:r>
      <w:r w:rsidRPr="002A5F2A">
        <w:rPr>
          <w:rFonts w:ascii="Times New Roman" w:eastAsia="Times New Roman" w:hAnsi="Times New Roman" w:cs="Times New Roman"/>
          <w:sz w:val="20"/>
          <w:szCs w:val="20"/>
          <w:lang w:eastAsia="ru-RU"/>
        </w:rPr>
        <w:t>с) не рассказываю</w:t>
      </w:r>
    </w:p>
    <w:p w:rsidR="002A5F2A" w:rsidRPr="002A5F2A" w:rsidRDefault="002A5F2A" w:rsidP="002A5F2A">
      <w:pPr>
        <w:shd w:val="clear" w:color="auto" w:fill="FFFFFF"/>
        <w:tabs>
          <w:tab w:val="num" w:pos="-2520"/>
          <w:tab w:val="left" w:pos="0"/>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Ты хотел бы, чтобы у тебя был другой учитель?</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а) точно не знаю        б) хотел бы         с) не хотел бы</w:t>
      </w:r>
    </w:p>
    <w:p w:rsidR="002A5F2A" w:rsidRPr="002A5F2A" w:rsidRDefault="002A5F2A" w:rsidP="002A5F2A">
      <w:pPr>
        <w:shd w:val="clear" w:color="auto" w:fill="FFFFFF"/>
        <w:tabs>
          <w:tab w:val="num" w:pos="-1440"/>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У тебя много друзей в твоем классе?</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а) мало</w:t>
      </w:r>
      <w:r w:rsidRPr="002A5F2A">
        <w:rPr>
          <w:rFonts w:ascii="Arial" w:eastAsia="Times New Roman" w:hAnsi="Arial" w:cs="Arial"/>
          <w:sz w:val="20"/>
          <w:szCs w:val="20"/>
          <w:lang w:eastAsia="ru-RU"/>
        </w:rPr>
        <w:t xml:space="preserve">              </w:t>
      </w:r>
      <w:r w:rsidRPr="002A5F2A">
        <w:rPr>
          <w:rFonts w:ascii="Times New Roman" w:eastAsia="Times New Roman" w:hAnsi="Times New Roman" w:cs="Times New Roman"/>
          <w:sz w:val="20"/>
          <w:szCs w:val="20"/>
          <w:lang w:eastAsia="ru-RU"/>
        </w:rPr>
        <w:t>б) много</w:t>
      </w:r>
      <w:r w:rsidRPr="002A5F2A">
        <w:rPr>
          <w:rFonts w:ascii="Arial" w:eastAsia="Times New Roman" w:hAnsi="Arial" w:cs="Arial"/>
          <w:sz w:val="20"/>
          <w:szCs w:val="20"/>
          <w:lang w:eastAsia="ru-RU"/>
        </w:rPr>
        <w:t xml:space="preserve">                  </w:t>
      </w:r>
      <w:r w:rsidRPr="002A5F2A">
        <w:rPr>
          <w:rFonts w:ascii="Times New Roman" w:eastAsia="Times New Roman" w:hAnsi="Times New Roman" w:cs="Times New Roman"/>
          <w:sz w:val="20"/>
          <w:szCs w:val="20"/>
          <w:lang w:eastAsia="ru-RU"/>
        </w:rPr>
        <w:t>с) нет друзей</w:t>
      </w:r>
    </w:p>
    <w:p w:rsidR="002A5F2A" w:rsidRPr="002A5F2A" w:rsidRDefault="002A5F2A" w:rsidP="002A5F2A">
      <w:pPr>
        <w:shd w:val="clear" w:color="auto" w:fill="FFFFFF"/>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Тебе нравится твой класс?</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0"/>
          <w:szCs w:val="20"/>
          <w:lang w:eastAsia="ru-RU"/>
        </w:rPr>
        <w:t>а) нравится       б) не очень</w:t>
      </w:r>
      <w:r w:rsidRPr="002A5F2A">
        <w:rPr>
          <w:rFonts w:ascii="Arial" w:eastAsia="Times New Roman" w:hAnsi="Arial" w:cs="Arial"/>
          <w:sz w:val="20"/>
          <w:szCs w:val="20"/>
          <w:lang w:eastAsia="ru-RU"/>
        </w:rPr>
        <w:t xml:space="preserve">              </w:t>
      </w:r>
      <w:r w:rsidRPr="002A5F2A">
        <w:rPr>
          <w:rFonts w:ascii="Times New Roman" w:eastAsia="Times New Roman" w:hAnsi="Times New Roman" w:cs="Times New Roman"/>
          <w:sz w:val="20"/>
          <w:szCs w:val="20"/>
          <w:lang w:eastAsia="ru-RU"/>
        </w:rPr>
        <w:t>с) не нравится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i/>
          <w:iCs/>
          <w:sz w:val="20"/>
          <w:szCs w:val="20"/>
          <w:lang w:eastAsia="ru-RU"/>
        </w:rPr>
        <w:t> </w:t>
      </w:r>
    </w:p>
    <w:p w:rsidR="002A5F2A" w:rsidRPr="002A5F2A" w:rsidRDefault="002D5904" w:rsidP="002A5F2A">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0"/>
          <w:szCs w:val="20"/>
          <w:lang w:eastAsia="ru-RU"/>
        </w:rPr>
        <w:t>А</w:t>
      </w:r>
      <w:r w:rsidR="002A5F2A" w:rsidRPr="002A5F2A">
        <w:rPr>
          <w:rFonts w:ascii="Times New Roman" w:eastAsia="Times New Roman" w:hAnsi="Times New Roman" w:cs="Times New Roman"/>
          <w:b/>
          <w:i/>
          <w:iCs/>
          <w:sz w:val="20"/>
          <w:szCs w:val="20"/>
          <w:lang w:eastAsia="ru-RU"/>
        </w:rPr>
        <w:t>нализ анкетирования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xml:space="preserve">25-30 баллов </w:t>
      </w:r>
      <w:r w:rsidRPr="002A5F2A">
        <w:rPr>
          <w:rFonts w:ascii="Times New Roman" w:eastAsia="Times New Roman" w:hAnsi="Times New Roman" w:cs="Times New Roman"/>
          <w:sz w:val="20"/>
          <w:szCs w:val="20"/>
          <w:lang w:eastAsia="ru-RU"/>
        </w:rPr>
        <w:t xml:space="preserve">- </w:t>
      </w:r>
      <w:r w:rsidRPr="002A5F2A">
        <w:rPr>
          <w:rFonts w:ascii="Times New Roman" w:eastAsia="Times New Roman" w:hAnsi="Times New Roman" w:cs="Times New Roman"/>
          <w:sz w:val="20"/>
          <w:szCs w:val="20"/>
          <w:u w:val="single"/>
          <w:lang w:eastAsia="ru-RU"/>
        </w:rPr>
        <w:t>высокий уровень школьной мотивации,</w:t>
      </w:r>
      <w:r w:rsidRPr="002A5F2A">
        <w:rPr>
          <w:rFonts w:ascii="Times New Roman" w:eastAsia="Times New Roman" w:hAnsi="Times New Roman" w:cs="Times New Roman"/>
          <w:sz w:val="20"/>
          <w:szCs w:val="20"/>
          <w:lang w:eastAsia="ru-RU"/>
        </w:rPr>
        <w:t xml:space="preserve"> познавательной активности. Учащиеся отличаются высоким уровнем познавательных мотивов, обладают стремлением успешно выполнять все предъявленные требования. Такие ученики четко следуют всем указаниям учителя, добросовестны и ответственны, очень переживают, если получают неудовлетворительные отметки или замечания. </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xml:space="preserve">20-24 балла </w:t>
      </w:r>
      <w:r w:rsidRPr="002A5F2A">
        <w:rPr>
          <w:rFonts w:ascii="Times New Roman" w:eastAsia="Times New Roman" w:hAnsi="Times New Roman" w:cs="Times New Roman"/>
          <w:sz w:val="20"/>
          <w:szCs w:val="20"/>
          <w:lang w:eastAsia="ru-RU"/>
        </w:rPr>
        <w:t xml:space="preserve">- </w:t>
      </w:r>
      <w:r w:rsidRPr="002A5F2A">
        <w:rPr>
          <w:rFonts w:ascii="Times New Roman" w:eastAsia="Times New Roman" w:hAnsi="Times New Roman" w:cs="Times New Roman"/>
          <w:sz w:val="20"/>
          <w:szCs w:val="20"/>
          <w:u w:val="single"/>
          <w:lang w:eastAsia="ru-RU"/>
        </w:rPr>
        <w:t>хорошая школьная мотивация.</w:t>
      </w:r>
      <w:r w:rsidRPr="002A5F2A">
        <w:rPr>
          <w:rFonts w:ascii="Times New Roman" w:eastAsia="Times New Roman" w:hAnsi="Times New Roman" w:cs="Times New Roman"/>
          <w:sz w:val="20"/>
          <w:szCs w:val="20"/>
          <w:lang w:eastAsia="ru-RU"/>
        </w:rPr>
        <w:t xml:space="preserve"> Такой мотивацией обладает большинство учащихся начальных классов, успешно справляющихся с учебной деятельностью.</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xml:space="preserve">15-19 баллов </w:t>
      </w:r>
      <w:r w:rsidRPr="002A5F2A">
        <w:rPr>
          <w:rFonts w:ascii="Times New Roman" w:eastAsia="Times New Roman" w:hAnsi="Times New Roman" w:cs="Times New Roman"/>
          <w:sz w:val="20"/>
          <w:szCs w:val="20"/>
          <w:lang w:eastAsia="ru-RU"/>
        </w:rPr>
        <w:t xml:space="preserve">- </w:t>
      </w:r>
      <w:r w:rsidRPr="002A5F2A">
        <w:rPr>
          <w:rFonts w:ascii="Times New Roman" w:eastAsia="Times New Roman" w:hAnsi="Times New Roman" w:cs="Times New Roman"/>
          <w:sz w:val="20"/>
          <w:szCs w:val="20"/>
          <w:u w:val="single"/>
          <w:lang w:eastAsia="ru-RU"/>
        </w:rPr>
        <w:t>положительное отношение к школе,</w:t>
      </w:r>
      <w:r w:rsidRPr="002A5F2A">
        <w:rPr>
          <w:rFonts w:ascii="Times New Roman" w:eastAsia="Times New Roman" w:hAnsi="Times New Roman" w:cs="Times New Roman"/>
          <w:sz w:val="20"/>
          <w:szCs w:val="20"/>
          <w:lang w:eastAsia="ru-RU"/>
        </w:rPr>
        <w:t xml:space="preserve"> которая интересна учащимся </w:t>
      </w:r>
      <w:proofErr w:type="spellStart"/>
      <w:r w:rsidRPr="002A5F2A">
        <w:rPr>
          <w:rFonts w:ascii="Times New Roman" w:eastAsia="Times New Roman" w:hAnsi="Times New Roman" w:cs="Times New Roman"/>
          <w:sz w:val="20"/>
          <w:szCs w:val="20"/>
          <w:lang w:eastAsia="ru-RU"/>
        </w:rPr>
        <w:t>внеучебной</w:t>
      </w:r>
      <w:proofErr w:type="spellEnd"/>
      <w:r w:rsidRPr="002A5F2A">
        <w:rPr>
          <w:rFonts w:ascii="Times New Roman" w:eastAsia="Times New Roman" w:hAnsi="Times New Roman" w:cs="Times New Roman"/>
          <w:sz w:val="20"/>
          <w:szCs w:val="20"/>
          <w:lang w:eastAsia="ru-RU"/>
        </w:rPr>
        <w:t xml:space="preserve"> деятельностью. Это учащиеся, которым в школе интересно общаться со сверстниками, с педагогом. Познавательные интересы у них развиты слабо.</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xml:space="preserve">10-14 баллов </w:t>
      </w:r>
      <w:r w:rsidRPr="002A5F2A">
        <w:rPr>
          <w:rFonts w:ascii="Times New Roman" w:eastAsia="Times New Roman" w:hAnsi="Times New Roman" w:cs="Times New Roman"/>
          <w:sz w:val="20"/>
          <w:szCs w:val="20"/>
          <w:lang w:eastAsia="ru-RU"/>
        </w:rPr>
        <w:t xml:space="preserve">- </w:t>
      </w:r>
      <w:r w:rsidRPr="002A5F2A">
        <w:rPr>
          <w:rFonts w:ascii="Times New Roman" w:eastAsia="Times New Roman" w:hAnsi="Times New Roman" w:cs="Times New Roman"/>
          <w:sz w:val="20"/>
          <w:szCs w:val="20"/>
          <w:u w:val="single"/>
          <w:lang w:eastAsia="ru-RU"/>
        </w:rPr>
        <w:t>низкая школьная мотивация.</w:t>
      </w:r>
      <w:r w:rsidRPr="002A5F2A">
        <w:rPr>
          <w:rFonts w:ascii="Times New Roman" w:eastAsia="Times New Roman" w:hAnsi="Times New Roman" w:cs="Times New Roman"/>
          <w:sz w:val="20"/>
          <w:szCs w:val="20"/>
          <w:lang w:eastAsia="ru-RU"/>
        </w:rPr>
        <w:t xml:space="preserve"> Учащиеся ходят в школу без желания, иногда пропускают занятия. Такие учащиеся испытывают серьёзные затруднения в учебной деятельности, им трудно адаптироваться к школьному обучению.</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lastRenderedPageBreak/>
        <w:t xml:space="preserve">Ниже 10 баллов </w:t>
      </w:r>
      <w:r w:rsidRPr="002A5F2A">
        <w:rPr>
          <w:rFonts w:ascii="Times New Roman" w:eastAsia="Times New Roman" w:hAnsi="Times New Roman" w:cs="Times New Roman"/>
          <w:sz w:val="20"/>
          <w:szCs w:val="20"/>
          <w:lang w:eastAsia="ru-RU"/>
        </w:rPr>
        <w:t xml:space="preserve">- </w:t>
      </w:r>
      <w:r w:rsidRPr="002A5F2A">
        <w:rPr>
          <w:rFonts w:ascii="Times New Roman" w:eastAsia="Times New Roman" w:hAnsi="Times New Roman" w:cs="Times New Roman"/>
          <w:sz w:val="20"/>
          <w:szCs w:val="20"/>
          <w:u w:val="single"/>
          <w:lang w:eastAsia="ru-RU"/>
        </w:rPr>
        <w:t xml:space="preserve">негативное отношение к школе, </w:t>
      </w:r>
      <w:proofErr w:type="gramStart"/>
      <w:r w:rsidRPr="002A5F2A">
        <w:rPr>
          <w:rFonts w:ascii="Times New Roman" w:eastAsia="Times New Roman" w:hAnsi="Times New Roman" w:cs="Times New Roman"/>
          <w:sz w:val="20"/>
          <w:szCs w:val="20"/>
          <w:u w:val="single"/>
          <w:lang w:eastAsia="ru-RU"/>
        </w:rPr>
        <w:t>школьная</w:t>
      </w:r>
      <w:proofErr w:type="gramEnd"/>
      <w:r w:rsidRPr="002A5F2A">
        <w:rPr>
          <w:rFonts w:ascii="Times New Roman" w:eastAsia="Times New Roman" w:hAnsi="Times New Roman" w:cs="Times New Roman"/>
          <w:sz w:val="20"/>
          <w:szCs w:val="20"/>
          <w:u w:val="single"/>
          <w:lang w:eastAsia="ru-RU"/>
        </w:rPr>
        <w:t xml:space="preserve"> </w:t>
      </w:r>
      <w:proofErr w:type="spellStart"/>
      <w:r w:rsidRPr="002A5F2A">
        <w:rPr>
          <w:rFonts w:ascii="Times New Roman" w:eastAsia="Times New Roman" w:hAnsi="Times New Roman" w:cs="Times New Roman"/>
          <w:sz w:val="20"/>
          <w:szCs w:val="20"/>
          <w:u w:val="single"/>
          <w:lang w:eastAsia="ru-RU"/>
        </w:rPr>
        <w:t>дезадаптация</w:t>
      </w:r>
      <w:proofErr w:type="spellEnd"/>
      <w:r w:rsidRPr="002A5F2A">
        <w:rPr>
          <w:rFonts w:ascii="Times New Roman" w:eastAsia="Times New Roman" w:hAnsi="Times New Roman" w:cs="Times New Roman"/>
          <w:sz w:val="20"/>
          <w:szCs w:val="20"/>
          <w:u w:val="single"/>
          <w:lang w:eastAsia="ru-RU"/>
        </w:rPr>
        <w:t>.</w:t>
      </w:r>
      <w:r w:rsidRPr="002A5F2A">
        <w:rPr>
          <w:rFonts w:ascii="Times New Roman" w:eastAsia="Times New Roman" w:hAnsi="Times New Roman" w:cs="Times New Roman"/>
          <w:sz w:val="20"/>
          <w:szCs w:val="20"/>
          <w:lang w:eastAsia="ru-RU"/>
        </w:rPr>
        <w:t xml:space="preserve"> Такие учащиеся испытывают серьёзные трудности в школе: они не справляются с учебной деятельностью, испытывают проблемы в общении с одноклассниками</w:t>
      </w:r>
      <w:proofErr w:type="gramStart"/>
      <w:r w:rsidRPr="002A5F2A">
        <w:rPr>
          <w:rFonts w:ascii="Times New Roman" w:eastAsia="Times New Roman" w:hAnsi="Times New Roman" w:cs="Times New Roman"/>
          <w:sz w:val="20"/>
          <w:szCs w:val="20"/>
          <w:lang w:eastAsia="ru-RU"/>
        </w:rPr>
        <w:t xml:space="preserve"> ,</w:t>
      </w:r>
      <w:proofErr w:type="gramEnd"/>
      <w:r w:rsidRPr="002A5F2A">
        <w:rPr>
          <w:rFonts w:ascii="Times New Roman" w:eastAsia="Times New Roman" w:hAnsi="Times New Roman" w:cs="Times New Roman"/>
          <w:sz w:val="20"/>
          <w:szCs w:val="20"/>
          <w:lang w:eastAsia="ru-RU"/>
        </w:rPr>
        <w:t xml:space="preserve"> во взаимоотношениях с учителем. Школа воспринимается ими как враждебная среда. Иногда дети проявляют агрессивные реакции, отказываются идти на контакт, выполнять задания учителя. Такое исследование необходимо проводить именно в 4 классе, когда учащиеся готовятся к переходу на среднюю ступень обучения. Исследования мотивации дает возможность подготовить психолого-педагогический консилиум в классе и выработать рекомендации по изменению мотивации учащихся на среднем этапе обучения.</w:t>
      </w:r>
    </w:p>
    <w:p w:rsidR="002A5F2A" w:rsidRPr="002A5F2A" w:rsidRDefault="002A5F2A" w:rsidP="002A5F2A">
      <w:pPr>
        <w:shd w:val="clear" w:color="auto" w:fill="FFFFFF"/>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2A5F2A">
        <w:rPr>
          <w:rFonts w:ascii="Times New Roman" w:eastAsia="Times New Roman" w:hAnsi="Times New Roman" w:cs="Times New Roman"/>
          <w:b/>
          <w:bCs/>
          <w:sz w:val="20"/>
          <w:szCs w:val="20"/>
          <w:lang w:eastAsia="ru-RU"/>
        </w:rPr>
        <w:t> </w:t>
      </w:r>
    </w:p>
    <w:p w:rsidR="00F66E2F" w:rsidRDefault="00F66E2F"/>
    <w:sectPr w:rsidR="00F66E2F" w:rsidSect="00F66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F2A"/>
    <w:rsid w:val="002A5F2A"/>
    <w:rsid w:val="002D5904"/>
    <w:rsid w:val="00391F03"/>
    <w:rsid w:val="006F056B"/>
    <w:rsid w:val="0092326A"/>
    <w:rsid w:val="00F66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145090">
      <w:bodyDiv w:val="1"/>
      <w:marLeft w:val="0"/>
      <w:marRight w:val="0"/>
      <w:marTop w:val="0"/>
      <w:marBottom w:val="0"/>
      <w:divBdr>
        <w:top w:val="none" w:sz="0" w:space="0" w:color="auto"/>
        <w:left w:val="none" w:sz="0" w:space="0" w:color="auto"/>
        <w:bottom w:val="none" w:sz="0" w:space="0" w:color="auto"/>
        <w:right w:val="none" w:sz="0" w:space="0" w:color="auto"/>
      </w:divBdr>
      <w:divsChild>
        <w:div w:id="383216033">
          <w:marLeft w:val="0"/>
          <w:marRight w:val="0"/>
          <w:marTop w:val="0"/>
          <w:marBottom w:val="0"/>
          <w:divBdr>
            <w:top w:val="none" w:sz="0" w:space="0" w:color="auto"/>
            <w:left w:val="none" w:sz="0" w:space="0" w:color="auto"/>
            <w:bottom w:val="none" w:sz="0" w:space="0" w:color="auto"/>
            <w:right w:val="none" w:sz="0" w:space="0" w:color="auto"/>
          </w:divBdr>
          <w:divsChild>
            <w:div w:id="1212037718">
              <w:marLeft w:val="0"/>
              <w:marRight w:val="0"/>
              <w:marTop w:val="0"/>
              <w:marBottom w:val="0"/>
              <w:divBdr>
                <w:top w:val="none" w:sz="0" w:space="0" w:color="auto"/>
                <w:left w:val="none" w:sz="0" w:space="0" w:color="auto"/>
                <w:bottom w:val="none" w:sz="0" w:space="0" w:color="auto"/>
                <w:right w:val="none" w:sz="0" w:space="0" w:color="auto"/>
              </w:divBdr>
              <w:divsChild>
                <w:div w:id="173807669">
                  <w:marLeft w:val="0"/>
                  <w:marRight w:val="0"/>
                  <w:marTop w:val="0"/>
                  <w:marBottom w:val="0"/>
                  <w:divBdr>
                    <w:top w:val="none" w:sz="0" w:space="0" w:color="auto"/>
                    <w:left w:val="none" w:sz="0" w:space="0" w:color="auto"/>
                    <w:bottom w:val="none" w:sz="0" w:space="0" w:color="auto"/>
                    <w:right w:val="none" w:sz="0" w:space="0" w:color="auto"/>
                  </w:divBdr>
                  <w:divsChild>
                    <w:div w:id="403189493">
                      <w:marLeft w:val="0"/>
                      <w:marRight w:val="0"/>
                      <w:marTop w:val="0"/>
                      <w:marBottom w:val="0"/>
                      <w:divBdr>
                        <w:top w:val="none" w:sz="0" w:space="0" w:color="auto"/>
                        <w:left w:val="none" w:sz="0" w:space="0" w:color="auto"/>
                        <w:bottom w:val="none" w:sz="0" w:space="0" w:color="auto"/>
                        <w:right w:val="none" w:sz="0" w:space="0" w:color="auto"/>
                      </w:divBdr>
                      <w:divsChild>
                        <w:div w:id="255601884">
                          <w:marLeft w:val="0"/>
                          <w:marRight w:val="0"/>
                          <w:marTop w:val="0"/>
                          <w:marBottom w:val="0"/>
                          <w:divBdr>
                            <w:top w:val="none" w:sz="0" w:space="0" w:color="auto"/>
                            <w:left w:val="none" w:sz="0" w:space="0" w:color="auto"/>
                            <w:bottom w:val="none" w:sz="0" w:space="0" w:color="auto"/>
                            <w:right w:val="none" w:sz="0" w:space="0" w:color="auto"/>
                          </w:divBdr>
                          <w:divsChild>
                            <w:div w:id="791049525">
                              <w:marLeft w:val="0"/>
                              <w:marRight w:val="0"/>
                              <w:marTop w:val="0"/>
                              <w:marBottom w:val="0"/>
                              <w:divBdr>
                                <w:top w:val="none" w:sz="0" w:space="0" w:color="auto"/>
                                <w:left w:val="none" w:sz="0" w:space="0" w:color="auto"/>
                                <w:bottom w:val="none" w:sz="0" w:space="0" w:color="auto"/>
                                <w:right w:val="none" w:sz="0" w:space="0" w:color="auto"/>
                              </w:divBdr>
                              <w:divsChild>
                                <w:div w:id="1856265460">
                                  <w:marLeft w:val="0"/>
                                  <w:marRight w:val="0"/>
                                  <w:marTop w:val="0"/>
                                  <w:marBottom w:val="0"/>
                                  <w:divBdr>
                                    <w:top w:val="none" w:sz="0" w:space="0" w:color="auto"/>
                                    <w:left w:val="none" w:sz="0" w:space="0" w:color="auto"/>
                                    <w:bottom w:val="none" w:sz="0" w:space="0" w:color="auto"/>
                                    <w:right w:val="none" w:sz="0" w:space="0" w:color="auto"/>
                                  </w:divBdr>
                                  <w:divsChild>
                                    <w:div w:id="729764639">
                                      <w:marLeft w:val="0"/>
                                      <w:marRight w:val="0"/>
                                      <w:marTop w:val="0"/>
                                      <w:marBottom w:val="0"/>
                                      <w:divBdr>
                                        <w:top w:val="none" w:sz="0" w:space="0" w:color="auto"/>
                                        <w:left w:val="none" w:sz="0" w:space="0" w:color="auto"/>
                                        <w:bottom w:val="none" w:sz="0" w:space="0" w:color="auto"/>
                                        <w:right w:val="none" w:sz="0" w:space="0" w:color="auto"/>
                                      </w:divBdr>
                                      <w:divsChild>
                                        <w:div w:id="1829249558">
                                          <w:marLeft w:val="0"/>
                                          <w:marRight w:val="0"/>
                                          <w:marTop w:val="0"/>
                                          <w:marBottom w:val="0"/>
                                          <w:divBdr>
                                            <w:top w:val="none" w:sz="0" w:space="0" w:color="auto"/>
                                            <w:left w:val="none" w:sz="0" w:space="0" w:color="auto"/>
                                            <w:bottom w:val="none" w:sz="0" w:space="0" w:color="auto"/>
                                            <w:right w:val="none" w:sz="0" w:space="0" w:color="auto"/>
                                          </w:divBdr>
                                          <w:divsChild>
                                            <w:div w:id="151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2070</Words>
  <Characters>11800</Characters>
  <Application>Microsoft Office Word</Application>
  <DocSecurity>0</DocSecurity>
  <Lines>98</Lines>
  <Paragraphs>27</Paragraphs>
  <ScaleCrop>false</ScaleCrop>
  <Company>Microsoft</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7</cp:revision>
  <dcterms:created xsi:type="dcterms:W3CDTF">2012-01-10T15:10:00Z</dcterms:created>
  <dcterms:modified xsi:type="dcterms:W3CDTF">2012-01-23T13:45:00Z</dcterms:modified>
</cp:coreProperties>
</file>